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3B" w:rsidRDefault="00D37CA5" w:rsidP="00D3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A5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D37CA5" w:rsidRDefault="00D37CA5" w:rsidP="00D3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Этнос</w:t>
      </w:r>
    </w:p>
    <w:p w:rsidR="00CD515C" w:rsidRPr="00CD515C" w:rsidRDefault="00CD515C" w:rsidP="00CD51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Этносы, относящиеся к коренным малочисленным народам Севера: эвены, коряки и др.</w:t>
      </w:r>
    </w:p>
    <w:p w:rsidR="00D37CA5" w:rsidRDefault="00D37CA5" w:rsidP="00D3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этноса</w:t>
      </w:r>
      <w:r w:rsidR="00A1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5C" w:rsidRPr="00CD515C" w:rsidRDefault="00CD515C" w:rsidP="00CD51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Эвены – 2 </w:t>
      </w:r>
      <w:r w:rsidR="00E51140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>; коряки –</w:t>
      </w:r>
      <w:r w:rsidR="00E51140">
        <w:rPr>
          <w:rFonts w:ascii="Times New Roman" w:hAnsi="Times New Roman" w:cs="Times New Roman"/>
          <w:sz w:val="28"/>
          <w:szCs w:val="28"/>
        </w:rPr>
        <w:t xml:space="preserve"> 963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CA5" w:rsidRDefault="00D37CA5" w:rsidP="00D3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</w:t>
      </w:r>
    </w:p>
    <w:p w:rsidR="00CD515C" w:rsidRPr="00CD515C" w:rsidRDefault="00CD515C" w:rsidP="00CD51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Эвенский, корякский.</w:t>
      </w:r>
    </w:p>
    <w:p w:rsidR="00D37CA5" w:rsidRDefault="00D37CA5" w:rsidP="00D3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учебников по родным языкам</w:t>
      </w:r>
    </w:p>
    <w:p w:rsidR="00FB1502" w:rsidRPr="00FB1502" w:rsidRDefault="00FB1502" w:rsidP="00FB15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1502">
        <w:rPr>
          <w:rFonts w:ascii="Times New Roman" w:hAnsi="Times New Roman" w:cs="Times New Roman"/>
          <w:sz w:val="28"/>
          <w:szCs w:val="28"/>
        </w:rPr>
        <w:t>Эвенский язык</w:t>
      </w:r>
    </w:p>
    <w:p w:rsidR="00FB1502" w:rsidRPr="00FB1502" w:rsidRDefault="00FB1502" w:rsidP="00FB150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502">
        <w:rPr>
          <w:rFonts w:ascii="Times New Roman" w:hAnsi="Times New Roman" w:cs="Times New Roman"/>
          <w:sz w:val="28"/>
          <w:szCs w:val="28"/>
        </w:rPr>
        <w:t>Муттɵ</w:t>
      </w:r>
      <w:r>
        <w:rPr>
          <w:rFonts w:ascii="Times New Roman" w:hAnsi="Times New Roman" w:cs="Times New Roman"/>
          <w:sz w:val="28"/>
          <w:szCs w:val="28"/>
        </w:rPr>
        <w:t>рэнти 2 класс. В.А.</w:t>
      </w:r>
      <w:r w:rsidR="00E76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 w:rsidRPr="00FB1502">
        <w:rPr>
          <w:rFonts w:ascii="Times New Roman" w:hAnsi="Times New Roman" w:cs="Times New Roman"/>
          <w:sz w:val="28"/>
          <w:szCs w:val="28"/>
        </w:rPr>
        <w:t>, Санкт-Петербург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502">
        <w:rPr>
          <w:rFonts w:ascii="Times New Roman" w:hAnsi="Times New Roman" w:cs="Times New Roman"/>
          <w:sz w:val="28"/>
          <w:szCs w:val="28"/>
        </w:rPr>
        <w:t xml:space="preserve"> «Просвещение», 2008.</w:t>
      </w:r>
    </w:p>
    <w:p w:rsidR="00FB1502" w:rsidRPr="00FB1502" w:rsidRDefault="00FB1502" w:rsidP="00FB150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502">
        <w:rPr>
          <w:rFonts w:ascii="Times New Roman" w:hAnsi="Times New Roman" w:cs="Times New Roman"/>
          <w:sz w:val="28"/>
          <w:szCs w:val="28"/>
        </w:rPr>
        <w:t>Муттɵрэнти</w:t>
      </w:r>
      <w:r>
        <w:rPr>
          <w:rFonts w:ascii="Times New Roman" w:hAnsi="Times New Roman" w:cs="Times New Roman"/>
          <w:sz w:val="28"/>
          <w:szCs w:val="28"/>
        </w:rPr>
        <w:t xml:space="preserve"> 3 класс.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 w:rsidRPr="00FB1502">
        <w:rPr>
          <w:rFonts w:ascii="Times New Roman" w:hAnsi="Times New Roman" w:cs="Times New Roman"/>
          <w:sz w:val="28"/>
          <w:szCs w:val="28"/>
        </w:rPr>
        <w:t>, Санкт-Пе</w:t>
      </w:r>
      <w:bookmarkStart w:id="0" w:name="_GoBack"/>
      <w:bookmarkEnd w:id="0"/>
      <w:r w:rsidRPr="00FB1502">
        <w:rPr>
          <w:rFonts w:ascii="Times New Roman" w:hAnsi="Times New Roman" w:cs="Times New Roman"/>
          <w:sz w:val="28"/>
          <w:szCs w:val="28"/>
        </w:rPr>
        <w:t>тербург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502">
        <w:rPr>
          <w:rFonts w:ascii="Times New Roman" w:hAnsi="Times New Roman" w:cs="Times New Roman"/>
          <w:sz w:val="28"/>
          <w:szCs w:val="28"/>
        </w:rPr>
        <w:t xml:space="preserve"> «Просвещение», 2017</w:t>
      </w:r>
      <w:r w:rsidR="00E7625F">
        <w:rPr>
          <w:rFonts w:ascii="Times New Roman" w:hAnsi="Times New Roman" w:cs="Times New Roman"/>
          <w:sz w:val="28"/>
          <w:szCs w:val="28"/>
        </w:rPr>
        <w:t>.</w:t>
      </w:r>
    </w:p>
    <w:p w:rsidR="00FB1502" w:rsidRPr="00FB1502" w:rsidRDefault="00FB1502" w:rsidP="00FB150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502">
        <w:rPr>
          <w:rFonts w:ascii="Times New Roman" w:hAnsi="Times New Roman" w:cs="Times New Roman"/>
          <w:sz w:val="28"/>
          <w:szCs w:val="28"/>
        </w:rPr>
        <w:t>Муттɵрэнти</w:t>
      </w:r>
      <w:r>
        <w:rPr>
          <w:rFonts w:ascii="Times New Roman" w:hAnsi="Times New Roman" w:cs="Times New Roman"/>
          <w:sz w:val="28"/>
          <w:szCs w:val="28"/>
        </w:rPr>
        <w:t xml:space="preserve"> 4 класс. </w:t>
      </w:r>
      <w:r w:rsidRPr="00FB150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B1502">
        <w:rPr>
          <w:rFonts w:ascii="Times New Roman" w:hAnsi="Times New Roman" w:cs="Times New Roman"/>
          <w:sz w:val="28"/>
          <w:szCs w:val="28"/>
        </w:rPr>
        <w:t>Кейметинова</w:t>
      </w:r>
      <w:proofErr w:type="spellEnd"/>
      <w:r w:rsidRPr="00FB1502">
        <w:rPr>
          <w:rFonts w:ascii="Times New Roman" w:hAnsi="Times New Roman" w:cs="Times New Roman"/>
          <w:sz w:val="28"/>
          <w:szCs w:val="28"/>
        </w:rPr>
        <w:t xml:space="preserve">, Е.Е </w:t>
      </w:r>
      <w:proofErr w:type="spellStart"/>
      <w:r w:rsidRPr="00FB1502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B1502">
        <w:rPr>
          <w:rFonts w:ascii="Times New Roman" w:hAnsi="Times New Roman" w:cs="Times New Roman"/>
          <w:sz w:val="28"/>
          <w:szCs w:val="28"/>
        </w:rPr>
        <w:t xml:space="preserve"> Санкт-Петербург «Просвещение», 2017</w:t>
      </w:r>
      <w:r w:rsidR="00E7625F">
        <w:rPr>
          <w:rFonts w:ascii="Times New Roman" w:hAnsi="Times New Roman" w:cs="Times New Roman"/>
          <w:sz w:val="28"/>
          <w:szCs w:val="28"/>
        </w:rPr>
        <w:t>.</w:t>
      </w:r>
    </w:p>
    <w:p w:rsidR="00FB1502" w:rsidRPr="00FB1502" w:rsidRDefault="00FB1502" w:rsidP="00FB150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502">
        <w:rPr>
          <w:rFonts w:ascii="Times New Roman" w:hAnsi="Times New Roman" w:cs="Times New Roman"/>
          <w:sz w:val="28"/>
          <w:szCs w:val="28"/>
        </w:rPr>
        <w:t>Занимательная грамматика эвенского языка. У.П.</w:t>
      </w:r>
      <w:r w:rsidR="00E76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502">
        <w:rPr>
          <w:rFonts w:ascii="Times New Roman" w:hAnsi="Times New Roman" w:cs="Times New Roman"/>
          <w:sz w:val="28"/>
          <w:szCs w:val="28"/>
        </w:rPr>
        <w:t>Тарабукина</w:t>
      </w:r>
      <w:proofErr w:type="spellEnd"/>
      <w:r w:rsidRPr="00FB1502">
        <w:rPr>
          <w:rFonts w:ascii="Times New Roman" w:hAnsi="Times New Roman" w:cs="Times New Roman"/>
          <w:sz w:val="28"/>
          <w:szCs w:val="28"/>
        </w:rPr>
        <w:t>. Учебное пособие для учащихся 1-4 классов общеобразовательных организаций Санкт-Петербург «Просвещение», 2017</w:t>
      </w:r>
      <w:r w:rsidR="00E7625F">
        <w:rPr>
          <w:rFonts w:ascii="Times New Roman" w:hAnsi="Times New Roman" w:cs="Times New Roman"/>
          <w:sz w:val="28"/>
          <w:szCs w:val="28"/>
        </w:rPr>
        <w:t>.</w:t>
      </w:r>
    </w:p>
    <w:p w:rsidR="00FB1502" w:rsidRDefault="00FB1502" w:rsidP="00FB15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1502" w:rsidRPr="00FB1502" w:rsidRDefault="00FB1502" w:rsidP="00FB15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502">
        <w:rPr>
          <w:rFonts w:ascii="Times New Roman" w:hAnsi="Times New Roman" w:cs="Times New Roman"/>
          <w:sz w:val="28"/>
          <w:szCs w:val="28"/>
        </w:rPr>
        <w:t>Художественная литература отсутствует.</w:t>
      </w:r>
    </w:p>
    <w:p w:rsidR="00FB1502" w:rsidRDefault="00FB1502" w:rsidP="00FB1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502" w:rsidRPr="00FB1502" w:rsidRDefault="00FB1502" w:rsidP="00FB15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1502">
        <w:rPr>
          <w:rFonts w:ascii="Times New Roman" w:hAnsi="Times New Roman" w:cs="Times New Roman"/>
          <w:sz w:val="28"/>
          <w:szCs w:val="28"/>
        </w:rPr>
        <w:t>Корякский язык</w:t>
      </w:r>
    </w:p>
    <w:p w:rsidR="00FB1502" w:rsidRPr="00FB1502" w:rsidRDefault="00FB1502" w:rsidP="00FB15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502">
        <w:rPr>
          <w:rFonts w:ascii="Times New Roman" w:hAnsi="Times New Roman" w:cs="Times New Roman"/>
          <w:sz w:val="28"/>
          <w:szCs w:val="28"/>
        </w:rPr>
        <w:t>Кар</w:t>
      </w:r>
      <w:r w:rsidR="00E7625F">
        <w:rPr>
          <w:rFonts w:ascii="Times New Roman" w:hAnsi="Times New Roman" w:cs="Times New Roman"/>
          <w:sz w:val="28"/>
          <w:szCs w:val="28"/>
        </w:rPr>
        <w:t>тинный словарь корякского языка.</w:t>
      </w:r>
      <w:r w:rsidRPr="00FB1502">
        <w:rPr>
          <w:rFonts w:ascii="Times New Roman" w:hAnsi="Times New Roman" w:cs="Times New Roman"/>
          <w:sz w:val="28"/>
          <w:szCs w:val="28"/>
        </w:rPr>
        <w:t xml:space="preserve"> Е.П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502">
        <w:rPr>
          <w:rFonts w:ascii="Times New Roman" w:hAnsi="Times New Roman" w:cs="Times New Roman"/>
          <w:sz w:val="28"/>
          <w:szCs w:val="28"/>
        </w:rPr>
        <w:t xml:space="preserve"> Пронина</w:t>
      </w:r>
      <w:r w:rsidR="00E7625F">
        <w:rPr>
          <w:rFonts w:ascii="Times New Roman" w:hAnsi="Times New Roman" w:cs="Times New Roman"/>
          <w:sz w:val="28"/>
          <w:szCs w:val="28"/>
        </w:rPr>
        <w:t>,</w:t>
      </w:r>
      <w:r w:rsidRPr="00FB1502">
        <w:rPr>
          <w:rFonts w:ascii="Times New Roman" w:hAnsi="Times New Roman" w:cs="Times New Roman"/>
          <w:sz w:val="28"/>
          <w:szCs w:val="28"/>
        </w:rPr>
        <w:t xml:space="preserve"> Санкт-Петербург «Просвещение», 2017</w:t>
      </w:r>
    </w:p>
    <w:p w:rsidR="00FB1502" w:rsidRPr="00FB1502" w:rsidRDefault="00E7625F" w:rsidP="00FB15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Корякский язык в таблицах.</w:t>
      </w:r>
      <w:r w:rsidR="00FB1502" w:rsidRPr="00FB1502">
        <w:rPr>
          <w:rFonts w:ascii="Times New Roman" w:hAnsi="Times New Roman" w:cs="Times New Roman"/>
          <w:sz w:val="28"/>
          <w:szCs w:val="28"/>
        </w:rPr>
        <w:t xml:space="preserve"> А.Н Жукова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1502" w:rsidRPr="00FB1502">
        <w:rPr>
          <w:rFonts w:ascii="Times New Roman" w:hAnsi="Times New Roman" w:cs="Times New Roman"/>
          <w:sz w:val="28"/>
          <w:szCs w:val="28"/>
        </w:rPr>
        <w:t xml:space="preserve"> В.Р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502" w:rsidRPr="00FB1502">
        <w:rPr>
          <w:rFonts w:ascii="Times New Roman" w:hAnsi="Times New Roman" w:cs="Times New Roman"/>
          <w:sz w:val="28"/>
          <w:szCs w:val="28"/>
        </w:rPr>
        <w:t>Дедык</w:t>
      </w:r>
      <w:proofErr w:type="spellEnd"/>
      <w:r w:rsidR="00FB1502" w:rsidRPr="00FB1502">
        <w:rPr>
          <w:rFonts w:ascii="Times New Roman" w:hAnsi="Times New Roman" w:cs="Times New Roman"/>
          <w:sz w:val="28"/>
          <w:szCs w:val="28"/>
        </w:rPr>
        <w:t>. Учебное пособие для учащихся старших классов. Санкт-Петербург «Просвещение»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1502" w:rsidRPr="00FB1502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502" w:rsidRPr="00FB1502" w:rsidRDefault="00FB1502" w:rsidP="00FB15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502">
        <w:rPr>
          <w:rFonts w:ascii="Times New Roman" w:hAnsi="Times New Roman" w:cs="Times New Roman"/>
          <w:sz w:val="28"/>
          <w:szCs w:val="28"/>
        </w:rPr>
        <w:t xml:space="preserve"> Художественная литература отсутствует. </w:t>
      </w:r>
    </w:p>
    <w:p w:rsidR="00FB1502" w:rsidRPr="00FB1502" w:rsidRDefault="00FB1502" w:rsidP="00FB15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515C" w:rsidRPr="00CD515C" w:rsidRDefault="00CD515C" w:rsidP="00CD51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7CA5" w:rsidRDefault="00D37CA5" w:rsidP="00D3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наиболее популярных учебных и художественных изданий на родном языке (сказки, учебники), которые используются для изучения родного языка</w:t>
      </w:r>
    </w:p>
    <w:p w:rsidR="00CD515C" w:rsidRDefault="00CD515C" w:rsidP="00CD5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25F" w:rsidRPr="00CD515C" w:rsidRDefault="00E7625F" w:rsidP="00CD5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D515C" w:rsidRDefault="00CD515C" w:rsidP="00CD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CA5" w:rsidRDefault="00D37CA5" w:rsidP="00D3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костюм: фото, основные характеристики</w:t>
      </w:r>
    </w:p>
    <w:p w:rsidR="000250D5" w:rsidRDefault="000250D5" w:rsidP="00025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0D5">
        <w:rPr>
          <w:rFonts w:ascii="Times New Roman" w:hAnsi="Times New Roman" w:cs="Times New Roman"/>
          <w:sz w:val="28"/>
          <w:szCs w:val="28"/>
        </w:rPr>
        <w:t>В суровых условиях одежде придавалось особенное значение. Северные женщины в совершенстве овладевали искусством шить тёплую и лёгкую одежду. Она хорошо защищала от ветра, снега и мороза, но при этом не стесняла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D5">
        <w:rPr>
          <w:rFonts w:ascii="Times New Roman" w:hAnsi="Times New Roman" w:cs="Times New Roman"/>
          <w:sz w:val="28"/>
          <w:szCs w:val="28"/>
        </w:rPr>
        <w:t>Кроить и шить одежду, обувь и другие предметы быта, украшали бисером, кусочками меха, оленьим волосом. Постепенно из поколения в поколение переходили эти украшения, которые создавали определённый стиль, свойственный данному народу.</w:t>
      </w:r>
    </w:p>
    <w:p w:rsidR="000250D5" w:rsidRDefault="000250D5" w:rsidP="00025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0D5" w:rsidRDefault="000250D5" w:rsidP="000250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Эвенский национальный костюм</w:t>
      </w:r>
    </w:p>
    <w:p w:rsidR="000250D5" w:rsidRDefault="000250D5" w:rsidP="00025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0D5">
        <w:rPr>
          <w:rFonts w:ascii="Times New Roman" w:hAnsi="Times New Roman" w:cs="Times New Roman"/>
          <w:sz w:val="28"/>
          <w:szCs w:val="28"/>
        </w:rPr>
        <w:t>Традиционная эвенская  верхняя одежда</w:t>
      </w:r>
      <w:r>
        <w:rPr>
          <w:rFonts w:ascii="Times New Roman" w:hAnsi="Times New Roman" w:cs="Times New Roman"/>
          <w:sz w:val="28"/>
          <w:szCs w:val="28"/>
        </w:rPr>
        <w:t xml:space="preserve"> мужчин и женщин</w:t>
      </w:r>
      <w:r w:rsidRPr="000250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D5">
        <w:rPr>
          <w:rFonts w:ascii="Times New Roman" w:hAnsi="Times New Roman" w:cs="Times New Roman"/>
          <w:sz w:val="28"/>
          <w:szCs w:val="28"/>
        </w:rPr>
        <w:t xml:space="preserve">распашной кафтан с нагрудником. </w:t>
      </w:r>
      <w:r>
        <w:rPr>
          <w:rFonts w:ascii="Times New Roman" w:hAnsi="Times New Roman" w:cs="Times New Roman"/>
          <w:sz w:val="28"/>
          <w:szCs w:val="28"/>
        </w:rPr>
        <w:t xml:space="preserve">Нагрудник </w:t>
      </w:r>
      <w:r w:rsidRPr="00E26D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6D74">
        <w:rPr>
          <w:rFonts w:ascii="Times New Roman" w:hAnsi="Times New Roman" w:cs="Times New Roman"/>
          <w:sz w:val="28"/>
          <w:szCs w:val="28"/>
        </w:rPr>
        <w:t>нэл</w:t>
      </w:r>
      <w:proofErr w:type="spellEnd"/>
      <w:r w:rsidRPr="00E26D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D5">
        <w:rPr>
          <w:rFonts w:ascii="Times New Roman" w:hAnsi="Times New Roman" w:cs="Times New Roman"/>
          <w:sz w:val="28"/>
          <w:szCs w:val="28"/>
        </w:rPr>
        <w:t>защищал от в</w:t>
      </w:r>
      <w:r>
        <w:rPr>
          <w:rFonts w:ascii="Times New Roman" w:hAnsi="Times New Roman" w:cs="Times New Roman"/>
          <w:sz w:val="28"/>
          <w:szCs w:val="28"/>
        </w:rPr>
        <w:t xml:space="preserve">етра и холода.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250D5">
        <w:rPr>
          <w:rFonts w:ascii="Times New Roman" w:hAnsi="Times New Roman" w:cs="Times New Roman"/>
          <w:sz w:val="28"/>
          <w:szCs w:val="28"/>
        </w:rPr>
        <w:t xml:space="preserve">остоит он из двух деталей: верхней и нижней,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0250D5">
        <w:rPr>
          <w:rFonts w:ascii="Times New Roman" w:hAnsi="Times New Roman" w:cs="Times New Roman"/>
          <w:sz w:val="28"/>
          <w:szCs w:val="28"/>
        </w:rPr>
        <w:t>украшают нижнюю часть. Роль пуговиц играли тесемки из ремешков.</w:t>
      </w:r>
      <w:r>
        <w:rPr>
          <w:rFonts w:ascii="Times New Roman" w:hAnsi="Times New Roman" w:cs="Times New Roman"/>
          <w:sz w:val="28"/>
          <w:szCs w:val="28"/>
        </w:rPr>
        <w:t xml:space="preserve"> Одежда и обувь украшали</w:t>
      </w:r>
      <w:r w:rsidRPr="000250D5">
        <w:rPr>
          <w:rFonts w:ascii="Times New Roman" w:hAnsi="Times New Roman" w:cs="Times New Roman"/>
          <w:sz w:val="28"/>
          <w:szCs w:val="28"/>
        </w:rPr>
        <w:t>сь вышивкой подшейным волосом оленя, бисером голубого, белого, чёрного, красного цветов, металлическими бляшками, колокольчиками. Эвены украшали бисером  все поле, на которое наносится бисерный орнамент. Традиционная цветовая гамма эвенского шитья бисером</w:t>
      </w:r>
      <w:r w:rsidR="00B411AE">
        <w:rPr>
          <w:rFonts w:ascii="Times New Roman" w:hAnsi="Times New Roman" w:cs="Times New Roman"/>
          <w:sz w:val="28"/>
          <w:szCs w:val="28"/>
        </w:rPr>
        <w:t xml:space="preserve">: </w:t>
      </w:r>
      <w:r w:rsidRPr="000250D5">
        <w:rPr>
          <w:rFonts w:ascii="Times New Roman" w:hAnsi="Times New Roman" w:cs="Times New Roman"/>
          <w:sz w:val="28"/>
          <w:szCs w:val="28"/>
        </w:rPr>
        <w:t>белый символизирует снег,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D5">
        <w:rPr>
          <w:rFonts w:ascii="Times New Roman" w:hAnsi="Times New Roman" w:cs="Times New Roman"/>
          <w:sz w:val="28"/>
          <w:szCs w:val="28"/>
        </w:rPr>
        <w:t>голубой</w:t>
      </w:r>
      <w:r w:rsidR="00B411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море и небо, черный – землю.</w:t>
      </w:r>
      <w:r w:rsidRPr="000250D5">
        <w:rPr>
          <w:rFonts w:ascii="Times New Roman" w:hAnsi="Times New Roman" w:cs="Times New Roman"/>
          <w:sz w:val="28"/>
          <w:szCs w:val="28"/>
        </w:rPr>
        <w:t xml:space="preserve"> Эвенские мастерицы создавали прекрасные узоры на одежде, обуви, предметах быта. Наиболее распространённые  орнаменты у эвенов: </w:t>
      </w:r>
      <w:proofErr w:type="spellStart"/>
      <w:r w:rsidRPr="00E26D74">
        <w:rPr>
          <w:rFonts w:ascii="Times New Roman" w:hAnsi="Times New Roman" w:cs="Times New Roman"/>
          <w:sz w:val="28"/>
          <w:szCs w:val="28"/>
        </w:rPr>
        <w:t>мэрэтикэгчэ</w:t>
      </w:r>
      <w:proofErr w:type="spellEnd"/>
      <w:r w:rsidR="00B411AE">
        <w:rPr>
          <w:rFonts w:ascii="Times New Roman" w:hAnsi="Times New Roman" w:cs="Times New Roman"/>
          <w:sz w:val="28"/>
          <w:szCs w:val="28"/>
        </w:rPr>
        <w:t xml:space="preserve"> –</w:t>
      </w:r>
      <w:r w:rsidR="00B411AE" w:rsidRPr="000250D5">
        <w:rPr>
          <w:rFonts w:ascii="Times New Roman" w:hAnsi="Times New Roman" w:cs="Times New Roman"/>
          <w:sz w:val="28"/>
          <w:szCs w:val="28"/>
        </w:rPr>
        <w:t xml:space="preserve"> </w:t>
      </w:r>
      <w:r w:rsidRPr="000250D5">
        <w:rPr>
          <w:rFonts w:ascii="Times New Roman" w:hAnsi="Times New Roman" w:cs="Times New Roman"/>
          <w:sz w:val="28"/>
          <w:szCs w:val="28"/>
        </w:rPr>
        <w:t xml:space="preserve">«кружки», </w:t>
      </w:r>
      <w:proofErr w:type="spellStart"/>
      <w:r w:rsidRPr="00E26D74">
        <w:rPr>
          <w:rFonts w:ascii="Times New Roman" w:hAnsi="Times New Roman" w:cs="Times New Roman"/>
          <w:sz w:val="28"/>
          <w:szCs w:val="28"/>
        </w:rPr>
        <w:t>итикагча</w:t>
      </w:r>
      <w:proofErr w:type="spellEnd"/>
      <w:r w:rsidRPr="00E26D74">
        <w:rPr>
          <w:rFonts w:ascii="Times New Roman" w:hAnsi="Times New Roman" w:cs="Times New Roman"/>
          <w:sz w:val="28"/>
          <w:szCs w:val="28"/>
        </w:rPr>
        <w:t xml:space="preserve"> </w:t>
      </w:r>
      <w:r w:rsidRPr="000250D5">
        <w:rPr>
          <w:rFonts w:ascii="Times New Roman" w:hAnsi="Times New Roman" w:cs="Times New Roman"/>
          <w:sz w:val="28"/>
          <w:szCs w:val="28"/>
        </w:rPr>
        <w:t>– «личики»</w:t>
      </w:r>
      <w:r w:rsidR="00B41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1AE">
        <w:rPr>
          <w:rFonts w:ascii="Times New Roman" w:hAnsi="Times New Roman" w:cs="Times New Roman"/>
          <w:sz w:val="28"/>
          <w:szCs w:val="28"/>
        </w:rPr>
        <w:t>остакагча</w:t>
      </w:r>
      <w:proofErr w:type="spellEnd"/>
      <w:r w:rsidR="00B411AE">
        <w:rPr>
          <w:rFonts w:ascii="Times New Roman" w:hAnsi="Times New Roman" w:cs="Times New Roman"/>
          <w:sz w:val="28"/>
          <w:szCs w:val="28"/>
        </w:rPr>
        <w:t xml:space="preserve"> –</w:t>
      </w:r>
      <w:r w:rsidR="00B411AE" w:rsidRPr="000250D5">
        <w:rPr>
          <w:rFonts w:ascii="Times New Roman" w:hAnsi="Times New Roman" w:cs="Times New Roman"/>
          <w:sz w:val="28"/>
          <w:szCs w:val="28"/>
        </w:rPr>
        <w:t xml:space="preserve"> </w:t>
      </w:r>
      <w:r w:rsidRPr="000250D5">
        <w:rPr>
          <w:rFonts w:ascii="Times New Roman" w:hAnsi="Times New Roman" w:cs="Times New Roman"/>
          <w:sz w:val="28"/>
          <w:szCs w:val="28"/>
        </w:rPr>
        <w:t>«ноготки».</w:t>
      </w:r>
      <w:r w:rsidR="00B4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9A" w:rsidRDefault="00F86C9A" w:rsidP="00025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C9A" w:rsidRPr="000250D5" w:rsidRDefault="00F86C9A" w:rsidP="00025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86325" cy="6914010"/>
            <wp:effectExtent l="19050" t="0" r="9525" b="0"/>
            <wp:docPr id="7" name="Рисунок 7" descr="Эвены традиционные занятия. Эвенки и эвены. Современные этнические проце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вены традиционные занятия. Эвенки и эвены. Современные этнические процесс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1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D5" w:rsidRDefault="000250D5" w:rsidP="00025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D74" w:rsidRDefault="00E26D74" w:rsidP="00F8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74" w:rsidRDefault="00E26D74" w:rsidP="00F8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74" w:rsidRDefault="00E26D74" w:rsidP="00F8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74" w:rsidRDefault="00E26D74" w:rsidP="00F8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74" w:rsidRDefault="00E26D74" w:rsidP="00F8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74" w:rsidRDefault="00E26D74" w:rsidP="00F8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74" w:rsidRDefault="00E26D74" w:rsidP="00F8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74" w:rsidRDefault="00E26D74" w:rsidP="00F8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74" w:rsidRDefault="00E26D74" w:rsidP="00F8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6C9A" w:rsidRDefault="00D74599" w:rsidP="00F8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Корякский</w:t>
      </w:r>
      <w:r w:rsidR="00B411AE">
        <w:rPr>
          <w:rFonts w:ascii="Times New Roman" w:hAnsi="Times New Roman" w:cs="Times New Roman"/>
          <w:sz w:val="28"/>
          <w:szCs w:val="28"/>
        </w:rPr>
        <w:t xml:space="preserve"> национальный костюм</w:t>
      </w:r>
      <w:r w:rsidR="00F86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AE" w:rsidRPr="00F86C9A" w:rsidRDefault="00F86C9A" w:rsidP="00963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корякская одежда –</w:t>
      </w:r>
      <w:r w:rsidR="00B411AE" w:rsidRPr="00F86C9A">
        <w:rPr>
          <w:rFonts w:ascii="Times New Roman" w:hAnsi="Times New Roman" w:cs="Times New Roman"/>
          <w:sz w:val="28"/>
          <w:szCs w:val="28"/>
        </w:rPr>
        <w:t xml:space="preserve">  глухого покроя. В набор мужской одежды входила: кухлянка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11AE" w:rsidRPr="00F86C9A">
        <w:rPr>
          <w:rFonts w:ascii="Times New Roman" w:hAnsi="Times New Roman" w:cs="Times New Roman"/>
          <w:sz w:val="28"/>
          <w:szCs w:val="28"/>
        </w:rPr>
        <w:t xml:space="preserve">меховая рубаха, сшитая мехом наружу </w:t>
      </w:r>
      <w:r w:rsidR="00C34B31">
        <w:rPr>
          <w:rFonts w:ascii="Times New Roman" w:hAnsi="Times New Roman" w:cs="Times New Roman"/>
          <w:sz w:val="28"/>
          <w:szCs w:val="28"/>
        </w:rPr>
        <w:t>внутри</w:t>
      </w:r>
      <w:r w:rsidR="00B411AE" w:rsidRPr="00F86C9A">
        <w:rPr>
          <w:rFonts w:ascii="Times New Roman" w:hAnsi="Times New Roman" w:cs="Times New Roman"/>
          <w:sz w:val="28"/>
          <w:szCs w:val="28"/>
        </w:rPr>
        <w:t>) с капюшоном и нагрудником, штаны, торбаса, малахай, рукавицы.  Женщины зимой носили не штаны, а меховой комбинезон. Зимний комплект плечевой и поясной одежды</w:t>
      </w:r>
      <w:r w:rsidR="00C34B31">
        <w:rPr>
          <w:rFonts w:ascii="Times New Roman" w:hAnsi="Times New Roman" w:cs="Times New Roman"/>
          <w:sz w:val="28"/>
          <w:szCs w:val="28"/>
        </w:rPr>
        <w:t xml:space="preserve"> </w:t>
      </w:r>
      <w:r w:rsidR="00B411AE" w:rsidRPr="00F86C9A">
        <w:rPr>
          <w:rFonts w:ascii="Times New Roman" w:hAnsi="Times New Roman" w:cs="Times New Roman"/>
          <w:sz w:val="28"/>
          <w:szCs w:val="28"/>
        </w:rPr>
        <w:t>был двойным, шился из меха, летний – одинарный,</w:t>
      </w:r>
      <w:r w:rsidR="00C34B31">
        <w:rPr>
          <w:rFonts w:ascii="Times New Roman" w:hAnsi="Times New Roman" w:cs="Times New Roman"/>
          <w:sz w:val="28"/>
          <w:szCs w:val="28"/>
        </w:rPr>
        <w:t xml:space="preserve"> материалом для него служил мех</w:t>
      </w:r>
      <w:r w:rsidR="00B411AE" w:rsidRPr="00F86C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11AE" w:rsidRPr="00F86C9A">
        <w:rPr>
          <w:rFonts w:ascii="Times New Roman" w:hAnsi="Times New Roman" w:cs="Times New Roman"/>
          <w:sz w:val="28"/>
          <w:szCs w:val="28"/>
        </w:rPr>
        <w:t>ровдуга</w:t>
      </w:r>
      <w:proofErr w:type="spellEnd"/>
      <w:r w:rsidR="00B411AE" w:rsidRPr="00F86C9A">
        <w:rPr>
          <w:rFonts w:ascii="Times New Roman" w:hAnsi="Times New Roman" w:cs="Times New Roman"/>
          <w:sz w:val="28"/>
          <w:szCs w:val="28"/>
        </w:rPr>
        <w:t>.</w:t>
      </w:r>
      <w:r w:rsidR="00C34B31">
        <w:rPr>
          <w:rFonts w:ascii="Times New Roman" w:hAnsi="Times New Roman" w:cs="Times New Roman"/>
          <w:sz w:val="28"/>
          <w:szCs w:val="28"/>
        </w:rPr>
        <w:t xml:space="preserve"> </w:t>
      </w:r>
      <w:r w:rsidR="00B411AE" w:rsidRPr="00F86C9A">
        <w:rPr>
          <w:rFonts w:ascii="Times New Roman" w:hAnsi="Times New Roman" w:cs="Times New Roman"/>
          <w:sz w:val="28"/>
          <w:szCs w:val="28"/>
        </w:rPr>
        <w:t>Защищая кухлянку от снега, надевали широкую рубаху</w:t>
      </w:r>
      <w:r w:rsidR="00C34B31">
        <w:rPr>
          <w:rFonts w:ascii="Times New Roman" w:hAnsi="Times New Roman" w:cs="Times New Roman"/>
          <w:sz w:val="28"/>
          <w:szCs w:val="28"/>
        </w:rPr>
        <w:t xml:space="preserve"> </w:t>
      </w:r>
      <w:r w:rsidR="00C34B31" w:rsidRPr="00F86C9A">
        <w:rPr>
          <w:rFonts w:ascii="Times New Roman" w:hAnsi="Times New Roman" w:cs="Times New Roman"/>
          <w:sz w:val="28"/>
          <w:szCs w:val="28"/>
        </w:rPr>
        <w:t>–</w:t>
      </w:r>
      <w:r w:rsidR="00B411AE" w:rsidRPr="00F86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1AE" w:rsidRPr="00F86C9A">
        <w:rPr>
          <w:rFonts w:ascii="Times New Roman" w:hAnsi="Times New Roman" w:cs="Times New Roman"/>
          <w:sz w:val="28"/>
          <w:szCs w:val="28"/>
        </w:rPr>
        <w:t>камлейку</w:t>
      </w:r>
      <w:proofErr w:type="spellEnd"/>
      <w:r w:rsidR="00B411AE" w:rsidRPr="00F86C9A">
        <w:rPr>
          <w:rFonts w:ascii="Times New Roman" w:hAnsi="Times New Roman" w:cs="Times New Roman"/>
          <w:sz w:val="28"/>
          <w:szCs w:val="28"/>
        </w:rPr>
        <w:t xml:space="preserve"> – с капюшоном из </w:t>
      </w:r>
      <w:proofErr w:type="spellStart"/>
      <w:r w:rsidR="00B411AE" w:rsidRPr="00F86C9A">
        <w:rPr>
          <w:rFonts w:ascii="Times New Roman" w:hAnsi="Times New Roman" w:cs="Times New Roman"/>
          <w:sz w:val="28"/>
          <w:szCs w:val="28"/>
        </w:rPr>
        <w:t>ровдуги</w:t>
      </w:r>
      <w:proofErr w:type="spellEnd"/>
      <w:r w:rsidR="00B411AE" w:rsidRPr="00F86C9A">
        <w:rPr>
          <w:rFonts w:ascii="Times New Roman" w:hAnsi="Times New Roman" w:cs="Times New Roman"/>
          <w:sz w:val="28"/>
          <w:szCs w:val="28"/>
        </w:rPr>
        <w:t xml:space="preserve"> или ткани, которую носили также и летом в сухую погоду. Меховые мозаичные полосы нашивали по подолу кухлянок в виде каймы «</w:t>
      </w:r>
      <w:proofErr w:type="spellStart"/>
      <w:r w:rsidR="00B411AE" w:rsidRPr="00F86C9A">
        <w:rPr>
          <w:rFonts w:ascii="Times New Roman" w:hAnsi="Times New Roman" w:cs="Times New Roman"/>
          <w:sz w:val="28"/>
          <w:szCs w:val="28"/>
        </w:rPr>
        <w:t>упован</w:t>
      </w:r>
      <w:proofErr w:type="spellEnd"/>
      <w:r w:rsidR="00B411AE" w:rsidRPr="00F86C9A">
        <w:rPr>
          <w:rFonts w:ascii="Times New Roman" w:hAnsi="Times New Roman" w:cs="Times New Roman"/>
          <w:sz w:val="28"/>
          <w:szCs w:val="28"/>
        </w:rPr>
        <w:t xml:space="preserve">», к горловине пришивался нагрудник. Узоры </w:t>
      </w:r>
      <w:proofErr w:type="spellStart"/>
      <w:r w:rsidR="00B411AE" w:rsidRPr="00F86C9A">
        <w:rPr>
          <w:rFonts w:ascii="Times New Roman" w:hAnsi="Times New Roman" w:cs="Times New Roman"/>
          <w:sz w:val="28"/>
          <w:szCs w:val="28"/>
        </w:rPr>
        <w:t>упо</w:t>
      </w:r>
      <w:r w:rsidR="00DC4B0D">
        <w:rPr>
          <w:rFonts w:ascii="Times New Roman" w:hAnsi="Times New Roman" w:cs="Times New Roman"/>
          <w:sz w:val="28"/>
          <w:szCs w:val="28"/>
        </w:rPr>
        <w:t>ванов</w:t>
      </w:r>
      <w:proofErr w:type="spellEnd"/>
      <w:r w:rsidR="00B411AE" w:rsidRPr="00F86C9A">
        <w:rPr>
          <w:rFonts w:ascii="Times New Roman" w:hAnsi="Times New Roman" w:cs="Times New Roman"/>
          <w:sz w:val="28"/>
          <w:szCs w:val="28"/>
        </w:rPr>
        <w:t xml:space="preserve"> изготавливали</w:t>
      </w:r>
      <w:r w:rsidR="00DC4B0D">
        <w:rPr>
          <w:rFonts w:ascii="Times New Roman" w:hAnsi="Times New Roman" w:cs="Times New Roman"/>
          <w:sz w:val="28"/>
          <w:szCs w:val="28"/>
        </w:rPr>
        <w:t xml:space="preserve"> </w:t>
      </w:r>
      <w:r w:rsidR="00B411AE" w:rsidRPr="00F86C9A">
        <w:rPr>
          <w:rFonts w:ascii="Times New Roman" w:hAnsi="Times New Roman" w:cs="Times New Roman"/>
          <w:sz w:val="28"/>
          <w:szCs w:val="28"/>
        </w:rPr>
        <w:t>в технике меховой мозаики, которые нашивали на подол праздничных корякских кухлянок.  Орнамент был преимущественно геометрический: треугольники, квадраты и другие фигуры, расположенные в шахматном порядке.</w:t>
      </w:r>
      <w:r w:rsidR="00DC4B0D">
        <w:rPr>
          <w:rFonts w:ascii="Times New Roman" w:hAnsi="Times New Roman" w:cs="Times New Roman"/>
          <w:sz w:val="28"/>
          <w:szCs w:val="28"/>
        </w:rPr>
        <w:t xml:space="preserve"> </w:t>
      </w:r>
      <w:r w:rsidR="00B411AE" w:rsidRPr="00F86C9A">
        <w:rPr>
          <w:rFonts w:ascii="Times New Roman" w:hAnsi="Times New Roman" w:cs="Times New Roman"/>
          <w:sz w:val="28"/>
          <w:szCs w:val="28"/>
        </w:rPr>
        <w:t xml:space="preserve">Реже </w:t>
      </w:r>
      <w:r w:rsidR="00DC4B0D" w:rsidRPr="00F86C9A">
        <w:rPr>
          <w:rFonts w:ascii="Times New Roman" w:hAnsi="Times New Roman" w:cs="Times New Roman"/>
          <w:sz w:val="28"/>
          <w:szCs w:val="28"/>
        </w:rPr>
        <w:t>–</w:t>
      </w:r>
      <w:r w:rsidR="00DC4B0D">
        <w:rPr>
          <w:rFonts w:ascii="Times New Roman" w:hAnsi="Times New Roman" w:cs="Times New Roman"/>
          <w:sz w:val="28"/>
          <w:szCs w:val="28"/>
        </w:rPr>
        <w:t xml:space="preserve"> </w:t>
      </w:r>
      <w:r w:rsidR="00B411AE" w:rsidRPr="00F86C9A">
        <w:rPr>
          <w:rFonts w:ascii="Times New Roman" w:hAnsi="Times New Roman" w:cs="Times New Roman"/>
          <w:sz w:val="28"/>
          <w:szCs w:val="28"/>
        </w:rPr>
        <w:t>растительные в виде цветов, листьев, побегов.</w:t>
      </w:r>
      <w:r w:rsidR="00DC4B0D">
        <w:rPr>
          <w:rFonts w:ascii="Times New Roman" w:hAnsi="Times New Roman" w:cs="Times New Roman"/>
          <w:sz w:val="28"/>
          <w:szCs w:val="28"/>
        </w:rPr>
        <w:t xml:space="preserve"> </w:t>
      </w:r>
      <w:r w:rsidR="00B411AE" w:rsidRPr="00F86C9A">
        <w:rPr>
          <w:rFonts w:ascii="Times New Roman" w:hAnsi="Times New Roman" w:cs="Times New Roman"/>
          <w:sz w:val="28"/>
          <w:szCs w:val="28"/>
        </w:rPr>
        <w:t xml:space="preserve">Особенно богато и тщательно орнаментировали спинки </w:t>
      </w:r>
      <w:proofErr w:type="spellStart"/>
      <w:r w:rsidR="00B411AE" w:rsidRPr="00F86C9A">
        <w:rPr>
          <w:rFonts w:ascii="Times New Roman" w:hAnsi="Times New Roman" w:cs="Times New Roman"/>
          <w:sz w:val="28"/>
          <w:szCs w:val="28"/>
        </w:rPr>
        <w:t>гагаглей</w:t>
      </w:r>
      <w:proofErr w:type="spellEnd"/>
      <w:r w:rsidR="00DC4B0D">
        <w:rPr>
          <w:rFonts w:ascii="Times New Roman" w:hAnsi="Times New Roman" w:cs="Times New Roman"/>
          <w:sz w:val="28"/>
          <w:szCs w:val="28"/>
        </w:rPr>
        <w:t xml:space="preserve"> (рубах</w:t>
      </w:r>
      <w:r w:rsidR="00B411AE" w:rsidRPr="00F86C9A">
        <w:rPr>
          <w:rFonts w:ascii="Times New Roman" w:hAnsi="Times New Roman" w:cs="Times New Roman"/>
          <w:sz w:val="28"/>
          <w:szCs w:val="28"/>
        </w:rPr>
        <w:t>). Украшали вышитыми розетками и меховыми кистями. Бисер применяли реже, чем эвены. Корякский мужской костюм дополняли нарядные пояса, женский</w:t>
      </w:r>
      <w:r w:rsidR="00DC4B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411AE" w:rsidRPr="00F86C9A">
        <w:rPr>
          <w:rFonts w:ascii="Times New Roman" w:hAnsi="Times New Roman" w:cs="Times New Roman"/>
          <w:sz w:val="28"/>
          <w:szCs w:val="28"/>
        </w:rPr>
        <w:t>накосники</w:t>
      </w:r>
      <w:proofErr w:type="spellEnd"/>
      <w:r w:rsidR="00B411AE" w:rsidRPr="00F86C9A">
        <w:rPr>
          <w:rFonts w:ascii="Times New Roman" w:hAnsi="Times New Roman" w:cs="Times New Roman"/>
          <w:sz w:val="28"/>
          <w:szCs w:val="28"/>
        </w:rPr>
        <w:t>. До пяти-шестилетнего возраста ребенку шили комбинезон с капюшоном: зимой – двойной, а летом одинарный.</w:t>
      </w:r>
    </w:p>
    <w:p w:rsidR="00B411AE" w:rsidRDefault="0096390A" w:rsidP="00D23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43403" cy="3282977"/>
            <wp:effectExtent l="19050" t="0" r="4797" b="0"/>
            <wp:docPr id="10" name="Рисунок 10" descr="Малочисленные народы планеты » Коря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лочисленные народы планеты » Коря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215" cy="328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5C" w:rsidRDefault="00CD515C" w:rsidP="00CD5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5C" w:rsidRDefault="00CD515C" w:rsidP="00CD5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0D5" w:rsidRDefault="000250D5" w:rsidP="00CD5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A5" w:rsidRDefault="00DC4B0D" w:rsidP="00D3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37CA5">
        <w:rPr>
          <w:rFonts w:ascii="Times New Roman" w:hAnsi="Times New Roman" w:cs="Times New Roman"/>
          <w:sz w:val="28"/>
          <w:szCs w:val="28"/>
        </w:rPr>
        <w:t>юбая дополнительная краткая информация, которая играет важную роль в части этнокультурной презентации региона</w:t>
      </w:r>
    </w:p>
    <w:p w:rsidR="008C1E80" w:rsidRDefault="008C1E80" w:rsidP="008C1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E80" w:rsidRPr="00676CEA" w:rsidRDefault="008C1E80" w:rsidP="00676CEA">
      <w:pPr>
        <w:jc w:val="both"/>
        <w:rPr>
          <w:rFonts w:ascii="Times New Roman" w:hAnsi="Times New Roman" w:cs="Times New Roman"/>
          <w:sz w:val="28"/>
          <w:szCs w:val="28"/>
        </w:rPr>
      </w:pPr>
      <w:r w:rsidRPr="00676CEA">
        <w:rPr>
          <w:rFonts w:ascii="Times New Roman" w:hAnsi="Times New Roman" w:cs="Times New Roman"/>
          <w:sz w:val="28"/>
          <w:szCs w:val="28"/>
        </w:rPr>
        <w:t>Эвены – народ в Российско</w:t>
      </w:r>
      <w:r w:rsidR="00676CEA">
        <w:rPr>
          <w:rFonts w:ascii="Times New Roman" w:hAnsi="Times New Roman" w:cs="Times New Roman"/>
          <w:sz w:val="28"/>
          <w:szCs w:val="28"/>
        </w:rPr>
        <w:t xml:space="preserve">й Федерации, который проживает в административно-территориальных образованиях РФ: Магаданской области (в </w:t>
      </w:r>
      <w:proofErr w:type="spellStart"/>
      <w:r w:rsidR="00676CEA">
        <w:rPr>
          <w:rFonts w:ascii="Times New Roman" w:hAnsi="Times New Roman" w:cs="Times New Roman"/>
          <w:sz w:val="28"/>
          <w:szCs w:val="28"/>
        </w:rPr>
        <w:t>Ольском</w:t>
      </w:r>
      <w:proofErr w:type="spellEnd"/>
      <w:r w:rsidR="00676CEA">
        <w:rPr>
          <w:rFonts w:ascii="Times New Roman" w:hAnsi="Times New Roman" w:cs="Times New Roman"/>
          <w:sz w:val="28"/>
          <w:szCs w:val="28"/>
        </w:rPr>
        <w:t xml:space="preserve">, Северо-Эвенском, </w:t>
      </w:r>
      <w:proofErr w:type="spellStart"/>
      <w:r w:rsidR="00676CEA">
        <w:rPr>
          <w:rFonts w:ascii="Times New Roman" w:hAnsi="Times New Roman" w:cs="Times New Roman"/>
          <w:sz w:val="28"/>
          <w:szCs w:val="28"/>
        </w:rPr>
        <w:t>Среднеканском</w:t>
      </w:r>
      <w:proofErr w:type="spellEnd"/>
      <w:r w:rsidR="0067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6CEA">
        <w:rPr>
          <w:rFonts w:ascii="Times New Roman" w:hAnsi="Times New Roman" w:cs="Times New Roman"/>
          <w:sz w:val="28"/>
          <w:szCs w:val="28"/>
        </w:rPr>
        <w:t>Сусуманском</w:t>
      </w:r>
      <w:proofErr w:type="spellEnd"/>
      <w:r w:rsidR="00676CEA">
        <w:rPr>
          <w:rFonts w:ascii="Times New Roman" w:hAnsi="Times New Roman" w:cs="Times New Roman"/>
          <w:sz w:val="28"/>
          <w:szCs w:val="28"/>
        </w:rPr>
        <w:t xml:space="preserve"> районах и в г. Магадане), в Чукотском автономном округе, в Республике Саха (Якутия), Камчатском крае, Хабаровской области. </w:t>
      </w:r>
    </w:p>
    <w:p w:rsidR="00676CEA" w:rsidRDefault="00676CEA" w:rsidP="00676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EA">
        <w:rPr>
          <w:rFonts w:ascii="Times New Roman" w:hAnsi="Times New Roman" w:cs="Times New Roman"/>
          <w:sz w:val="28"/>
          <w:szCs w:val="28"/>
        </w:rPr>
        <w:t>Говорят на эвенском языке, который относится к сибирской группе, тунгусской ветви тунгусо-манчжурских языков, наибольшую близость эвенский язык обнаруживает с эвенкийским языком.</w:t>
      </w:r>
    </w:p>
    <w:p w:rsidR="00676CEA" w:rsidRPr="00676CEA" w:rsidRDefault="00676CEA" w:rsidP="00676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и наиболее распространенное самоназвание эвенского этноса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название, как считают многие ученые, означает здешний, местный. Эвены Магаданской области называют себя ороч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B764E" w:rsidRPr="008C1E80" w:rsidRDefault="00AB764E" w:rsidP="00676CE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религиозных представлениях эвенов существовал культ «хозяев» природы и стихий: тайги, огня, воды и т. д. Особое место занимало поклонение солнцу, которому приносили в жертву оленей. Были развиты промысловые культы, духов-хозяев природы, шаманизм. </w:t>
      </w:r>
      <w:r w:rsidR="00082B46"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>Начиная с Х</w:t>
      </w:r>
      <w:r w:rsidR="00082B46" w:rsidRPr="008C1E80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VIII</w:t>
      </w:r>
      <w:r w:rsidR="00082B46"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началась активная миссионерская деятельность, в результате чего эвены стали одним из наиболее христианизированных народов Севера.</w:t>
      </w:r>
    </w:p>
    <w:p w:rsidR="00443D71" w:rsidRPr="00D54E92" w:rsidRDefault="00443D71" w:rsidP="00443D7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D54E92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хозяйственной деятельности эвенов сочетались кочевое оленеводство, охота на мясного и пушного зверя, рыболовство. </w:t>
      </w:r>
      <w:r w:rsid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>Отличительная черта эвенов в том, что они использовали оленей для езды верхом, и только позже у соседних народов была перенята традиция использования оленей для перемещения в упряжке.</w:t>
      </w:r>
    </w:p>
    <w:p w:rsidR="00AB764E" w:rsidRPr="008C1E80" w:rsidRDefault="00AB764E" w:rsidP="00082B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>В эвенском фольклоре большое значение придавали сказкам и былям-преданиям. Причём среди сказок особо выделяются сказ</w:t>
      </w:r>
      <w:r w:rsidR="008C1E80"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>ки о животных и птицах.</w:t>
      </w:r>
      <w:r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Некоторые части сказаний о героях-богатырях, например, речи героев, обычно поются. Среди былин особенно интересны былины о героях-женщинах, побеждающих в состязаниях мужчин. Вообще следует отметить, что при исполнении произведений эпического характера широко использовалась песенная передача былины и для каждого героя существовала своя, особая мелодия.</w:t>
      </w:r>
      <w:r w:rsid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Также для эвенского фольклора характерны такие жанры, как заклинания (благопожелания) – древнейший жанр обрядовой поэзии, вышедший из недр охотничье-промыслового обряда и не подвергшийся жанровой трансформации. </w:t>
      </w:r>
    </w:p>
    <w:p w:rsidR="00AB764E" w:rsidRPr="008C1E80" w:rsidRDefault="00AB764E" w:rsidP="00082B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традиционном народном искусстве эвенов значительное место </w:t>
      </w:r>
      <w:r w:rsidR="008C1E80"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>занимал хороводный танец «</w:t>
      </w:r>
      <w:proofErr w:type="spellStart"/>
      <w:r w:rsidR="008C1E80"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>хэде</w:t>
      </w:r>
      <w:proofErr w:type="spellEnd"/>
      <w:r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», имеющий религиозно-обрядовый характер. Такие </w:t>
      </w:r>
      <w:r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 xml:space="preserve">коллективные танцы проводились весной и летом при ежегодных традиционных встречах. Они вселяли </w:t>
      </w:r>
      <w:r w:rsidR="008C1E80"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>эвенам</w:t>
      </w:r>
      <w:r w:rsidRPr="008C1E8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чувство единения, коллективного разума, уверенность в преодолении невзгод, веру в добро. Был распространён культ солнца, которому в жертву приносили оленей. Жертвоприношение совершалось всеми общинниками, мясо съедалось, шкура вешалась на шест. Оленя для жертвоприношения указывал шаман или выбирали с помощью гадания.</w:t>
      </w:r>
    </w:p>
    <w:p w:rsidR="00AB764E" w:rsidRPr="00676CEA" w:rsidRDefault="00AB764E" w:rsidP="00082B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Известны эвенские писатели и поэты </w:t>
      </w:r>
      <w:r w:rsidRPr="00676CE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tooltip="Тарабукин, Николай Саввич" w:history="1">
        <w:r w:rsidRPr="00676CEA">
          <w:rPr>
            <w:rFonts w:ascii="Times New Roman" w:eastAsia="Times New Roman" w:hAnsi="Times New Roman" w:cs="Times New Roman"/>
            <w:sz w:val="28"/>
            <w:szCs w:val="28"/>
          </w:rPr>
          <w:t>Н. С. </w:t>
        </w:r>
        <w:proofErr w:type="spellStart"/>
        <w:r w:rsidRPr="00676CEA">
          <w:rPr>
            <w:rFonts w:ascii="Times New Roman" w:eastAsia="Times New Roman" w:hAnsi="Times New Roman" w:cs="Times New Roman"/>
            <w:sz w:val="28"/>
            <w:szCs w:val="28"/>
          </w:rPr>
          <w:t>Тарабукин</w:t>
        </w:r>
        <w:proofErr w:type="spellEnd"/>
      </w:hyperlink>
      <w:r w:rsidRPr="00676C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В.Д. Лебедев, </w:t>
      </w:r>
      <w:r w:rsidRP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>А. А. </w:t>
      </w:r>
      <w:proofErr w:type="spellStart"/>
      <w:r w:rsidRP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>Черканов</w:t>
      </w:r>
      <w:proofErr w:type="spellEnd"/>
      <w:r w:rsidRP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 др.), писавши</w:t>
      </w:r>
      <w:r w:rsid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>е на родном языке. Основной т</w:t>
      </w:r>
      <w:r w:rsidRP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>р</w:t>
      </w:r>
      <w:r w:rsid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адиционный праздник эвенов Магаданской области – </w:t>
      </w:r>
      <w:proofErr w:type="spellStart"/>
      <w:r w:rsid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>Хэбденек</w:t>
      </w:r>
      <w:proofErr w:type="spellEnd"/>
      <w:r w:rsid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(праздник встречи нового солнца).</w:t>
      </w:r>
      <w:r w:rsidR="000E0A4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Древнейший мужской медвежий праздник эвенов – </w:t>
      </w:r>
      <w:proofErr w:type="spellStart"/>
      <w:r w:rsidR="000E0A43">
        <w:rPr>
          <w:rFonts w:ascii="Times New Roman" w:eastAsia="Times New Roman" w:hAnsi="Times New Roman" w:cs="Times New Roman"/>
          <w:color w:val="202122"/>
          <w:sz w:val="28"/>
          <w:szCs w:val="28"/>
        </w:rPr>
        <w:t>Уркачак</w:t>
      </w:r>
      <w:proofErr w:type="spellEnd"/>
      <w:r w:rsidR="000E0A4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(охотничий праздник).</w:t>
      </w:r>
    </w:p>
    <w:p w:rsidR="00E26D74" w:rsidRPr="00D54E92" w:rsidRDefault="00E26D74" w:rsidP="00082B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1"/>
          <w:szCs w:val="21"/>
          <w:highlight w:val="yellow"/>
        </w:rPr>
      </w:pPr>
    </w:p>
    <w:p w:rsidR="00443D71" w:rsidRPr="0086758C" w:rsidRDefault="0086758C" w:rsidP="0086758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758C">
        <w:rPr>
          <w:rFonts w:ascii="Times New Roman" w:eastAsia="Times New Roman" w:hAnsi="Times New Roman" w:cs="Times New Roman"/>
          <w:color w:val="202122"/>
          <w:sz w:val="28"/>
          <w:szCs w:val="28"/>
        </w:rPr>
        <w:t>Коряки</w:t>
      </w:r>
    </w:p>
    <w:p w:rsidR="0086758C" w:rsidRPr="0086758C" w:rsidRDefault="0086758C" w:rsidP="008675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758C">
        <w:rPr>
          <w:rFonts w:ascii="Times New Roman" w:eastAsia="Times New Roman" w:hAnsi="Times New Roman" w:cs="Times New Roman"/>
          <w:color w:val="202122"/>
          <w:sz w:val="28"/>
          <w:szCs w:val="28"/>
        </w:rPr>
        <w:t>Коряки — народ в Российской Федерации, коренное население Корякского автономного округа Камчатской области, живут также на Чукотке и в Северо-Эвенском районе Магаданской области</w:t>
      </w:r>
      <w:r w:rsidR="00676C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 в г. Магадане</w:t>
      </w:r>
      <w:r w:rsidRPr="0086758C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. Единого самоназвания не имели, оленеводы называли себя </w:t>
      </w:r>
      <w:proofErr w:type="spellStart"/>
      <w:r w:rsidRPr="0086758C">
        <w:rPr>
          <w:rFonts w:ascii="Times New Roman" w:eastAsia="Times New Roman" w:hAnsi="Times New Roman" w:cs="Times New Roman"/>
          <w:color w:val="202122"/>
          <w:sz w:val="28"/>
          <w:szCs w:val="28"/>
        </w:rPr>
        <w:t>чаучу</w:t>
      </w:r>
      <w:proofErr w:type="spellEnd"/>
      <w:r w:rsidRPr="0086758C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«богатый оленями», оседлые — </w:t>
      </w:r>
      <w:proofErr w:type="spellStart"/>
      <w:r w:rsidRPr="0086758C">
        <w:rPr>
          <w:rFonts w:ascii="Times New Roman" w:eastAsia="Times New Roman" w:hAnsi="Times New Roman" w:cs="Times New Roman"/>
          <w:color w:val="202122"/>
          <w:sz w:val="28"/>
          <w:szCs w:val="28"/>
        </w:rPr>
        <w:t>нымылгын</w:t>
      </w:r>
      <w:proofErr w:type="spellEnd"/>
      <w:r w:rsidRPr="0086758C">
        <w:rPr>
          <w:rFonts w:ascii="Times New Roman" w:eastAsia="Times New Roman" w:hAnsi="Times New Roman" w:cs="Times New Roman"/>
          <w:color w:val="202122"/>
          <w:sz w:val="28"/>
          <w:szCs w:val="28"/>
        </w:rPr>
        <w:t>, «местный житель».</w:t>
      </w:r>
    </w:p>
    <w:p w:rsidR="0086758C" w:rsidRPr="0086758C" w:rsidRDefault="0086758C" w:rsidP="008675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758C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антропологическом отношении коряки относятся к особому камчатскому типу арктической расы большой </w:t>
      </w:r>
      <w:proofErr w:type="spellStart"/>
      <w:r w:rsidRPr="0086758C">
        <w:rPr>
          <w:rFonts w:ascii="Times New Roman" w:eastAsia="Times New Roman" w:hAnsi="Times New Roman" w:cs="Times New Roman"/>
          <w:color w:val="202122"/>
          <w:sz w:val="28"/>
          <w:szCs w:val="28"/>
        </w:rPr>
        <w:t>моноголоидной</w:t>
      </w:r>
      <w:proofErr w:type="spellEnd"/>
      <w:r w:rsidRPr="0086758C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расы. Говорят на корякском языке, который относится к чукотско-камчатской семье палеоазиатских языков.</w:t>
      </w:r>
    </w:p>
    <w:p w:rsidR="0086758C" w:rsidRPr="0096258E" w:rsidRDefault="0096258E" w:rsidP="0034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96258E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Традиционные занятия коряков — оленеводство, рыболовство, морской зверобойный промысел. Оленеводством занимались все </w:t>
      </w:r>
      <w:proofErr w:type="spellStart"/>
      <w:r w:rsidRPr="0096258E">
        <w:rPr>
          <w:rFonts w:ascii="Times New Roman" w:eastAsia="Times New Roman" w:hAnsi="Times New Roman" w:cs="Times New Roman"/>
          <w:color w:val="202122"/>
          <w:sz w:val="28"/>
          <w:szCs w:val="28"/>
        </w:rPr>
        <w:t>чавчувены</w:t>
      </w:r>
      <w:proofErr w:type="spellEnd"/>
      <w:r w:rsidRPr="0096258E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 большинство коряков-алюторцев. Для оленеводства коряков характерна слабая прирученность оленей. Им не известно было применение пастушеской собаки, олень как транспортное животное использовался только в упряжке.</w:t>
      </w:r>
    </w:p>
    <w:p w:rsidR="00AB764E" w:rsidRDefault="0096258E" w:rsidP="00342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58E">
        <w:rPr>
          <w:rFonts w:ascii="Times New Roman" w:eastAsia="Times New Roman" w:hAnsi="Times New Roman" w:cs="Times New Roman"/>
          <w:sz w:val="28"/>
          <w:szCs w:val="28"/>
        </w:rPr>
        <w:t>Из домашних промыслов наиболее значительными была обработка дерева и кости, плетение, выделка шкур. В древности корякам было известно гончарство.</w:t>
      </w:r>
    </w:p>
    <w:p w:rsidR="0096258E" w:rsidRDefault="0096258E" w:rsidP="00342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58E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верования коряков — шаманизм, промысловые культы. Вселенная, по их представлениям, состояла из пяти миров: земля, населенная людьми, два мира над ней и два внизу. Нижний из верхних миров населен людьми-облаками, верхний — обиталище Верховного божества. Из подземных миров верхний населен </w:t>
      </w:r>
      <w:proofErr w:type="spellStart"/>
      <w:r w:rsidRPr="0096258E">
        <w:rPr>
          <w:rFonts w:ascii="Times New Roman" w:eastAsia="Times New Roman" w:hAnsi="Times New Roman" w:cs="Times New Roman"/>
          <w:sz w:val="28"/>
          <w:szCs w:val="28"/>
        </w:rPr>
        <w:t>кэле</w:t>
      </w:r>
      <w:proofErr w:type="spellEnd"/>
      <w:r w:rsidRPr="0096258E">
        <w:rPr>
          <w:rFonts w:ascii="Times New Roman" w:eastAsia="Times New Roman" w:hAnsi="Times New Roman" w:cs="Times New Roman"/>
          <w:sz w:val="28"/>
          <w:szCs w:val="28"/>
        </w:rPr>
        <w:t xml:space="preserve"> — злыми духами, в нижнем обитают тени мертвых. Все миры представлялись </w:t>
      </w:r>
      <w:proofErr w:type="spellStart"/>
      <w:r w:rsidRPr="0096258E">
        <w:rPr>
          <w:rFonts w:ascii="Times New Roman" w:eastAsia="Times New Roman" w:hAnsi="Times New Roman" w:cs="Times New Roman"/>
          <w:sz w:val="28"/>
          <w:szCs w:val="28"/>
        </w:rPr>
        <w:t>взаимопроницаемыми</w:t>
      </w:r>
      <w:proofErr w:type="spellEnd"/>
      <w:r w:rsidRPr="0096258E">
        <w:rPr>
          <w:rFonts w:ascii="Times New Roman" w:eastAsia="Times New Roman" w:hAnsi="Times New Roman" w:cs="Times New Roman"/>
          <w:sz w:val="28"/>
          <w:szCs w:val="28"/>
        </w:rPr>
        <w:t>. Животные, люди, духи переходили из одного мира в другой. Мир умерших был как бы частью мира живущих. Жители подземного мира заботились о своих родных, оставшихся на земле, посылая им на охоте животных, помогая во всех делах; живые слали подарки умершим родственникам.</w:t>
      </w:r>
    </w:p>
    <w:p w:rsidR="00A22125" w:rsidRPr="00A22125" w:rsidRDefault="00A22125" w:rsidP="00342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25">
        <w:rPr>
          <w:rFonts w:ascii="Times New Roman" w:eastAsia="Times New Roman" w:hAnsi="Times New Roman" w:cs="Times New Roman"/>
          <w:sz w:val="28"/>
          <w:szCs w:val="28"/>
        </w:rPr>
        <w:lastRenderedPageBreak/>
        <w:t>Фольклор коряков представлен мифами, преданиями, сказками. Мифологические сюжеты часто сочетаются с мотивами былин и сказок. Центральным персонажем корякских мифов является образ Ворона, в бытовом фольклоре выделяются сказки о хозяине и работнике.</w:t>
      </w:r>
    </w:p>
    <w:p w:rsidR="0096258E" w:rsidRPr="00A22125" w:rsidRDefault="00A22125" w:rsidP="00342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125">
        <w:rPr>
          <w:rFonts w:ascii="Times New Roman" w:eastAsia="Times New Roman" w:hAnsi="Times New Roman" w:cs="Times New Roman"/>
          <w:sz w:val="28"/>
          <w:szCs w:val="28"/>
        </w:rPr>
        <w:t>Народное декоративно-прикладное искусство коряков представлено художественной обработкой мягких материалов (женское искусство) и изготовлением изделий из камня, кости, дерева и металла (мужское). Корякские мастерицы — виртуозы северной меховой мозаики.</w:t>
      </w:r>
    </w:p>
    <w:p w:rsidR="00CD515C" w:rsidRPr="00A22125" w:rsidRDefault="00A22125" w:rsidP="00342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125">
        <w:rPr>
          <w:rFonts w:ascii="Times New Roman" w:eastAsia="Times New Roman" w:hAnsi="Times New Roman" w:cs="Times New Roman"/>
          <w:sz w:val="28"/>
          <w:szCs w:val="28"/>
        </w:rPr>
        <w:t>Сохраняется многое из богатого культурного наследия коряков — народное декоративно-прикладное искусство (художественная обработка мягких материалов), в большинстве сел работают фольклорные хореографические коллективы, не прекратил свою деятельность знаменитый ансамбль «</w:t>
      </w:r>
      <w:proofErr w:type="spellStart"/>
      <w:r w:rsidRPr="00A22125">
        <w:rPr>
          <w:rFonts w:ascii="Times New Roman" w:eastAsia="Times New Roman" w:hAnsi="Times New Roman" w:cs="Times New Roman"/>
          <w:sz w:val="28"/>
          <w:szCs w:val="28"/>
        </w:rPr>
        <w:t>Мэнго</w:t>
      </w:r>
      <w:proofErr w:type="spellEnd"/>
      <w:r w:rsidRPr="00A2212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37CA5" w:rsidRPr="00D37CA5" w:rsidRDefault="00D231C3" w:rsidP="00D23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известный корякский писатель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Кеккетын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0A43">
        <w:rPr>
          <w:rFonts w:ascii="Times New Roman" w:hAnsi="Times New Roman" w:cs="Times New Roman"/>
          <w:sz w:val="28"/>
          <w:szCs w:val="28"/>
        </w:rPr>
        <w:t xml:space="preserve">Традиционный корякский праздник – </w:t>
      </w:r>
      <w:proofErr w:type="spellStart"/>
      <w:r w:rsidR="000E0A43">
        <w:rPr>
          <w:rFonts w:ascii="Times New Roman" w:hAnsi="Times New Roman" w:cs="Times New Roman"/>
          <w:sz w:val="28"/>
          <w:szCs w:val="28"/>
        </w:rPr>
        <w:t>Хололо</w:t>
      </w:r>
      <w:proofErr w:type="spellEnd"/>
      <w:r w:rsidR="000E0A43">
        <w:rPr>
          <w:rFonts w:ascii="Times New Roman" w:hAnsi="Times New Roman" w:cs="Times New Roman"/>
          <w:sz w:val="28"/>
          <w:szCs w:val="28"/>
        </w:rPr>
        <w:t xml:space="preserve"> (праздник конца охоты на морского зверя).</w:t>
      </w:r>
    </w:p>
    <w:p w:rsidR="00D37CA5" w:rsidRPr="00D37CA5" w:rsidRDefault="00D37CA5" w:rsidP="003429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7CA5" w:rsidRPr="00D37CA5" w:rsidRDefault="00D37CA5" w:rsidP="0034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7CA5" w:rsidRPr="00D37CA5" w:rsidSect="00A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AAF"/>
    <w:multiLevelType w:val="multilevel"/>
    <w:tmpl w:val="BCD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169BB"/>
    <w:multiLevelType w:val="hybridMultilevel"/>
    <w:tmpl w:val="0A92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D67"/>
    <w:multiLevelType w:val="hybridMultilevel"/>
    <w:tmpl w:val="8BB8B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5A5B"/>
    <w:multiLevelType w:val="hybridMultilevel"/>
    <w:tmpl w:val="1BB0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05B"/>
    <w:rsid w:val="000250D5"/>
    <w:rsid w:val="00082B46"/>
    <w:rsid w:val="000D3A1F"/>
    <w:rsid w:val="000E0A43"/>
    <w:rsid w:val="001D7729"/>
    <w:rsid w:val="00342917"/>
    <w:rsid w:val="00395DE7"/>
    <w:rsid w:val="003C6BBA"/>
    <w:rsid w:val="00443D71"/>
    <w:rsid w:val="004C3F53"/>
    <w:rsid w:val="00581CDC"/>
    <w:rsid w:val="005A27AC"/>
    <w:rsid w:val="005F7EC3"/>
    <w:rsid w:val="00676CEA"/>
    <w:rsid w:val="0086758C"/>
    <w:rsid w:val="0088105B"/>
    <w:rsid w:val="008C1E80"/>
    <w:rsid w:val="0096258E"/>
    <w:rsid w:val="0096390A"/>
    <w:rsid w:val="00A10B0B"/>
    <w:rsid w:val="00A22125"/>
    <w:rsid w:val="00A50BB0"/>
    <w:rsid w:val="00AB764E"/>
    <w:rsid w:val="00B411AE"/>
    <w:rsid w:val="00B6343B"/>
    <w:rsid w:val="00C34B31"/>
    <w:rsid w:val="00C75548"/>
    <w:rsid w:val="00CD515C"/>
    <w:rsid w:val="00D231C3"/>
    <w:rsid w:val="00D37CA5"/>
    <w:rsid w:val="00D54E92"/>
    <w:rsid w:val="00D74599"/>
    <w:rsid w:val="00DC4B0D"/>
    <w:rsid w:val="00E26D74"/>
    <w:rsid w:val="00E51140"/>
    <w:rsid w:val="00E7625F"/>
    <w:rsid w:val="00F86C9A"/>
    <w:rsid w:val="00FB1502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A9D0"/>
  <w15:docId w15:val="{DC5AD8F0-2CDC-47E7-BDD7-E66BDC3B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B0"/>
  </w:style>
  <w:style w:type="paragraph" w:styleId="2">
    <w:name w:val="heading 2"/>
    <w:basedOn w:val="a"/>
    <w:link w:val="20"/>
    <w:uiPriority w:val="9"/>
    <w:qFormat/>
    <w:rsid w:val="00AB7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76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AB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B764E"/>
    <w:rPr>
      <w:color w:val="0000FF"/>
      <w:u w:val="single"/>
    </w:rPr>
  </w:style>
  <w:style w:type="character" w:customStyle="1" w:styleId="mw-headline">
    <w:name w:val="mw-headline"/>
    <w:basedOn w:val="a0"/>
    <w:rsid w:val="00AB764E"/>
  </w:style>
  <w:style w:type="character" w:customStyle="1" w:styleId="mw-editsection">
    <w:name w:val="mw-editsection"/>
    <w:basedOn w:val="a0"/>
    <w:rsid w:val="00AB764E"/>
  </w:style>
  <w:style w:type="character" w:customStyle="1" w:styleId="mw-editsection-bracket">
    <w:name w:val="mw-editsection-bracket"/>
    <w:basedOn w:val="a0"/>
    <w:rsid w:val="00AB764E"/>
  </w:style>
  <w:style w:type="character" w:customStyle="1" w:styleId="mw-editsection-divider">
    <w:name w:val="mw-editsection-divider"/>
    <w:basedOn w:val="a0"/>
    <w:rsid w:val="00AB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0%D1%80%D0%B0%D0%B1%D1%83%D0%BA%D0%B8%D0%BD,_%D0%9D%D0%B8%D0%BA%D0%BE%D0%BB%D0%B0%D0%B9_%D0%A1%D0%B0%D0%B2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Магерамова Юлия Юрьевна</cp:lastModifiedBy>
  <cp:revision>24</cp:revision>
  <dcterms:created xsi:type="dcterms:W3CDTF">2021-02-24T22:29:00Z</dcterms:created>
  <dcterms:modified xsi:type="dcterms:W3CDTF">2022-10-11T04:22:00Z</dcterms:modified>
</cp:coreProperties>
</file>