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7E96" w14:textId="1611444C" w:rsidR="00E15E75" w:rsidRPr="00E15E75" w:rsidRDefault="00E15E75" w:rsidP="00E15E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регионального </w:t>
      </w:r>
      <w:r w:rsidRPr="00C00F88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 «Лучшие практики наставничества» подведены в рамках форума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наставничество 2.0»</w:t>
      </w:r>
    </w:p>
    <w:p w14:paraId="520B1336" w14:textId="77777777" w:rsidR="00E15E75" w:rsidRDefault="00E15E75" w:rsidP="00E15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ECECD7" w14:textId="151E685D" w:rsidR="00E15E75" w:rsidRDefault="00E15E75" w:rsidP="00E15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0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Магаданском областном институте развития образования </w:t>
      </w:r>
      <w:r w:rsidRPr="00E15E75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E15E75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E15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состоялся региональный конкурс лучших наставнических практик. В конкурсе традиционно приняли участие педагогические работники и управленческие команды </w:t>
      </w:r>
      <w:r w:rsidR="00216C85">
        <w:rPr>
          <w:rFonts w:ascii="Times New Roman" w:hAnsi="Times New Roman" w:cs="Times New Roman"/>
          <w:sz w:val="28"/>
          <w:szCs w:val="28"/>
        </w:rPr>
        <w:t>общеобразовательных организаций, дошкольных образовательных учреждений, организаций профессионального образования и дополнительного образования детей.</w:t>
      </w:r>
    </w:p>
    <w:p w14:paraId="0E9F1EA1" w14:textId="3E656952" w:rsidR="00E15E75" w:rsidRDefault="00216C85" w:rsidP="00E15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форуме лучших наставнических практик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наставничество» были объявлены итоги</w:t>
      </w:r>
      <w:r w:rsidRPr="00894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конкурса. </w:t>
      </w:r>
      <w:r w:rsidRPr="00216C85">
        <w:rPr>
          <w:rFonts w:ascii="Times New Roman" w:hAnsi="Times New Roman" w:cs="Times New Roman"/>
          <w:sz w:val="28"/>
          <w:szCs w:val="28"/>
        </w:rPr>
        <w:t>Ректор Магаданского областного института развития образования Васильева Виктория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отметила большой вклад участников конкурса в развитие наставнического движения в сфере образования и</w:t>
      </w:r>
      <w:r w:rsidRPr="00216C85">
        <w:rPr>
          <w:rFonts w:ascii="Times New Roman" w:hAnsi="Times New Roman" w:cs="Times New Roman"/>
          <w:sz w:val="28"/>
          <w:szCs w:val="28"/>
        </w:rPr>
        <w:t xml:space="preserve"> поздравила конкурсантов – участников, призеров и победителей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80B279" w14:textId="5C9397EE" w:rsidR="00216C85" w:rsidRDefault="00216C85" w:rsidP="00E15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54">
        <w:rPr>
          <w:rFonts w:ascii="Times New Roman" w:hAnsi="Times New Roman" w:cs="Times New Roman"/>
          <w:sz w:val="28"/>
          <w:szCs w:val="28"/>
        </w:rPr>
        <w:t>В номинации «Персонализированная программа наставничества «педагог-педагог»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C85">
        <w:rPr>
          <w:rFonts w:ascii="Times New Roman" w:hAnsi="Times New Roman" w:cs="Times New Roman"/>
          <w:sz w:val="28"/>
          <w:szCs w:val="28"/>
        </w:rPr>
        <w:t>призером стала</w:t>
      </w:r>
      <w:r>
        <w:rPr>
          <w:rFonts w:ascii="Times New Roman" w:hAnsi="Times New Roman" w:cs="Times New Roman"/>
          <w:sz w:val="28"/>
          <w:szCs w:val="28"/>
        </w:rPr>
        <w:t xml:space="preserve"> «Программа наставничества в рамках целевой модели наставничества в МАУ ДО «Дворец детского (юношеского) творчества», которую представила </w:t>
      </w:r>
      <w:proofErr w:type="spellStart"/>
      <w:r w:rsidRPr="00FE71A7">
        <w:rPr>
          <w:rFonts w:ascii="Times New Roman" w:hAnsi="Times New Roman" w:cs="Times New Roman"/>
          <w:sz w:val="28"/>
          <w:szCs w:val="28"/>
        </w:rPr>
        <w:t>Черенда</w:t>
      </w:r>
      <w:proofErr w:type="spellEnd"/>
      <w:r w:rsidRPr="00FE71A7">
        <w:rPr>
          <w:rFonts w:ascii="Times New Roman" w:hAnsi="Times New Roman" w:cs="Times New Roman"/>
          <w:sz w:val="28"/>
          <w:szCs w:val="28"/>
        </w:rPr>
        <w:t xml:space="preserve"> Лариса Юрьевна,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МАУ ДО ДД(Ю)Т. Победителем по единогласному решению жюри признана программа «Маршрут построен. Вперед, в профессию!», п</w:t>
      </w:r>
      <w:r w:rsidRPr="00216C85">
        <w:rPr>
          <w:rFonts w:ascii="Times New Roman" w:hAnsi="Times New Roman" w:cs="Times New Roman"/>
          <w:sz w:val="28"/>
          <w:szCs w:val="28"/>
        </w:rPr>
        <w:t>оздравляем коллектив авторов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B2F">
        <w:rPr>
          <w:rFonts w:ascii="Times New Roman" w:hAnsi="Times New Roman" w:cs="Times New Roman"/>
          <w:sz w:val="28"/>
          <w:szCs w:val="28"/>
        </w:rPr>
        <w:t xml:space="preserve">Лексину Елену Юрьевну, учителя математики МБОУ «СОШ в пос. Усть-Омчуг», </w:t>
      </w:r>
      <w:proofErr w:type="spellStart"/>
      <w:r w:rsidRPr="000E3B2F">
        <w:rPr>
          <w:rFonts w:ascii="Times New Roman" w:hAnsi="Times New Roman" w:cs="Times New Roman"/>
          <w:sz w:val="28"/>
          <w:szCs w:val="28"/>
        </w:rPr>
        <w:t>Ливада</w:t>
      </w:r>
      <w:proofErr w:type="spellEnd"/>
      <w:r w:rsidRPr="000E3B2F">
        <w:rPr>
          <w:rFonts w:ascii="Times New Roman" w:hAnsi="Times New Roman" w:cs="Times New Roman"/>
          <w:sz w:val="28"/>
          <w:szCs w:val="28"/>
        </w:rPr>
        <w:t xml:space="preserve"> Галину Федоровну, учителя русского языка и литературы МБОУ «СОШ в пос. Усть-Омчуг», Пименову Оксану Александровну, заместителя директора по методиче</w:t>
      </w:r>
      <w:r>
        <w:rPr>
          <w:rFonts w:ascii="Times New Roman" w:hAnsi="Times New Roman" w:cs="Times New Roman"/>
          <w:sz w:val="28"/>
          <w:szCs w:val="28"/>
        </w:rPr>
        <w:t>ской работе МБОУ «СОШ в пос. Усть-Омчуг».</w:t>
      </w:r>
    </w:p>
    <w:p w14:paraId="7FCF3194" w14:textId="662B6592" w:rsidR="00216C85" w:rsidRDefault="00216C85" w:rsidP="00E15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Pr="00F4067F">
        <w:rPr>
          <w:rFonts w:ascii="Times New Roman" w:hAnsi="Times New Roman" w:cs="Times New Roman"/>
          <w:sz w:val="28"/>
          <w:szCs w:val="28"/>
        </w:rPr>
        <w:t>Персонализированная программа наставничества «педагог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067F">
        <w:rPr>
          <w:rFonts w:ascii="Times New Roman" w:hAnsi="Times New Roman" w:cs="Times New Roman"/>
          <w:sz w:val="28"/>
          <w:szCs w:val="28"/>
        </w:rPr>
        <w:t>ученик/обучающийся/воспитанник»</w:t>
      </w:r>
      <w:r>
        <w:rPr>
          <w:rFonts w:ascii="Times New Roman" w:hAnsi="Times New Roman" w:cs="Times New Roman"/>
          <w:sz w:val="28"/>
          <w:szCs w:val="28"/>
        </w:rPr>
        <w:t xml:space="preserve"> призерами стали </w:t>
      </w:r>
      <w:r w:rsidRPr="00662421">
        <w:rPr>
          <w:rFonts w:ascii="Times New Roman" w:hAnsi="Times New Roman" w:cs="Times New Roman"/>
          <w:sz w:val="28"/>
          <w:szCs w:val="28"/>
        </w:rPr>
        <w:t>Фетисова Надежда Валерьевна,</w:t>
      </w:r>
      <w:r w:rsidRPr="004E36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36DA">
        <w:rPr>
          <w:rFonts w:ascii="Times New Roman" w:hAnsi="Times New Roman" w:cs="Times New Roman"/>
          <w:sz w:val="28"/>
          <w:szCs w:val="28"/>
        </w:rPr>
        <w:t xml:space="preserve">методист МОГАУ «ДЮОЦ», ЗОЛ «Северный Артек»,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E36DA">
        <w:rPr>
          <w:rFonts w:ascii="Times New Roman" w:hAnsi="Times New Roman" w:cs="Times New Roman"/>
          <w:sz w:val="28"/>
          <w:szCs w:val="28"/>
        </w:rPr>
        <w:t>персонализированн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36D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36DA">
        <w:rPr>
          <w:rFonts w:ascii="Times New Roman" w:hAnsi="Times New Roman" w:cs="Times New Roman"/>
          <w:sz w:val="28"/>
          <w:szCs w:val="28"/>
        </w:rPr>
        <w:t xml:space="preserve"> практики «Я – вожатый»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2421">
        <w:rPr>
          <w:rFonts w:ascii="Times New Roman" w:hAnsi="Times New Roman" w:cs="Times New Roman"/>
          <w:sz w:val="28"/>
          <w:szCs w:val="28"/>
        </w:rPr>
        <w:t>Жемчугов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421">
        <w:rPr>
          <w:rFonts w:ascii="Times New Roman" w:hAnsi="Times New Roman" w:cs="Times New Roman"/>
          <w:sz w:val="28"/>
          <w:szCs w:val="28"/>
        </w:rPr>
        <w:t xml:space="preserve"> Инн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421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36DA">
        <w:rPr>
          <w:rFonts w:ascii="Times New Roman" w:hAnsi="Times New Roman" w:cs="Times New Roman"/>
          <w:sz w:val="28"/>
          <w:szCs w:val="28"/>
        </w:rPr>
        <w:t>, педагог дополнительного образования МБУ ДО «СЮТ»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3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E36DA">
        <w:rPr>
          <w:rFonts w:ascii="Times New Roman" w:hAnsi="Times New Roman" w:cs="Times New Roman"/>
          <w:sz w:val="28"/>
          <w:szCs w:val="28"/>
        </w:rPr>
        <w:t>персонализированн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36D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36DA">
        <w:rPr>
          <w:rFonts w:ascii="Times New Roman" w:hAnsi="Times New Roman" w:cs="Times New Roman"/>
          <w:sz w:val="28"/>
          <w:szCs w:val="28"/>
        </w:rPr>
        <w:t xml:space="preserve"> наставничества «Педагог-ученик».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Pr="00C0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этой номинации стала </w:t>
      </w:r>
      <w:r w:rsidRPr="00C00F88">
        <w:rPr>
          <w:rFonts w:ascii="Times New Roman" w:hAnsi="Times New Roman" w:cs="Times New Roman"/>
          <w:sz w:val="28"/>
          <w:szCs w:val="28"/>
        </w:rPr>
        <w:t>программа практики</w:t>
      </w:r>
      <w:r>
        <w:rPr>
          <w:rFonts w:ascii="Times New Roman" w:hAnsi="Times New Roman" w:cs="Times New Roman"/>
          <w:sz w:val="28"/>
          <w:szCs w:val="28"/>
        </w:rPr>
        <w:t xml:space="preserve"> «Остров сокровищ». </w:t>
      </w:r>
      <w:r w:rsidRPr="00216C85">
        <w:rPr>
          <w:rFonts w:ascii="Times New Roman" w:hAnsi="Times New Roman" w:cs="Times New Roman"/>
          <w:sz w:val="28"/>
          <w:szCs w:val="28"/>
        </w:rPr>
        <w:t>Поздравляем автора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B2F">
        <w:rPr>
          <w:rFonts w:ascii="Times New Roman" w:hAnsi="Times New Roman" w:cs="Times New Roman"/>
          <w:sz w:val="28"/>
          <w:szCs w:val="28"/>
        </w:rPr>
        <w:t>Афанасьеву Регину Михайловну,</w:t>
      </w:r>
      <w:r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 МОГАУ ДО «ДЮЦ «Юность».</w:t>
      </w:r>
    </w:p>
    <w:p w14:paraId="6FBA0CC4" w14:textId="60FEAB6B" w:rsidR="00216C85" w:rsidRPr="00C00F88" w:rsidRDefault="00022E3E" w:rsidP="00E15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призеров и победителей размещены на сайте института в разделе «Система наставничества педагогических работников». Благодарим всех участников конкурса за проделанную работу и надеемся на дальнейшее плодотворное сотрудничество!</w:t>
      </w:r>
    </w:p>
    <w:sectPr w:rsidR="00216C85" w:rsidRPr="00C0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7E24"/>
    <w:multiLevelType w:val="multilevel"/>
    <w:tmpl w:val="5D5E7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5838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11"/>
    <w:rsid w:val="00022E3E"/>
    <w:rsid w:val="00067CF3"/>
    <w:rsid w:val="000749F9"/>
    <w:rsid w:val="00082177"/>
    <w:rsid w:val="000A5676"/>
    <w:rsid w:val="000E3B2F"/>
    <w:rsid w:val="0017629D"/>
    <w:rsid w:val="0020284E"/>
    <w:rsid w:val="00216C85"/>
    <w:rsid w:val="00296228"/>
    <w:rsid w:val="002D7C58"/>
    <w:rsid w:val="003774E9"/>
    <w:rsid w:val="00382980"/>
    <w:rsid w:val="004009B2"/>
    <w:rsid w:val="00442485"/>
    <w:rsid w:val="004A7D9C"/>
    <w:rsid w:val="00662421"/>
    <w:rsid w:val="006A556B"/>
    <w:rsid w:val="007C0CBE"/>
    <w:rsid w:val="007D334F"/>
    <w:rsid w:val="007F1821"/>
    <w:rsid w:val="00843ED1"/>
    <w:rsid w:val="008617BD"/>
    <w:rsid w:val="00894653"/>
    <w:rsid w:val="00952077"/>
    <w:rsid w:val="00A80766"/>
    <w:rsid w:val="00AD05B9"/>
    <w:rsid w:val="00B25DEE"/>
    <w:rsid w:val="00C32FAD"/>
    <w:rsid w:val="00C34211"/>
    <w:rsid w:val="00C77458"/>
    <w:rsid w:val="00DD6802"/>
    <w:rsid w:val="00E15E75"/>
    <w:rsid w:val="00FB2F31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122B"/>
  <w15:chartTrackingRefBased/>
  <w15:docId w15:val="{FA16F12D-066E-4E9A-B8AA-74E1309A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80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202-15</dc:creator>
  <cp:keywords/>
  <dc:description/>
  <cp:lastModifiedBy>202-15</cp:lastModifiedBy>
  <cp:revision>2</cp:revision>
  <cp:lastPrinted>2023-12-05T05:01:00Z</cp:lastPrinted>
  <dcterms:created xsi:type="dcterms:W3CDTF">2023-12-06T03:20:00Z</dcterms:created>
  <dcterms:modified xsi:type="dcterms:W3CDTF">2023-12-06T03:20:00Z</dcterms:modified>
</cp:coreProperties>
</file>